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045" w:rsidRPr="00A6007A" w:rsidRDefault="00E63045" w:rsidP="00AB59D8">
      <w:pPr>
        <w:pStyle w:val="Default"/>
        <w:jc w:val="center"/>
        <w:rPr>
          <w:rFonts w:asciiTheme="minorEastAsia" w:eastAsiaTheme="minorEastAsia" w:hAnsiTheme="minorEastAsia"/>
          <w:b/>
          <w:sz w:val="23"/>
          <w:szCs w:val="23"/>
        </w:rPr>
      </w:pPr>
      <w:r w:rsidRPr="00A6007A">
        <w:rPr>
          <w:rFonts w:asciiTheme="minorEastAsia" w:eastAsiaTheme="minorEastAsia" w:hAnsiTheme="minorEastAsia" w:hint="eastAsia"/>
          <w:b/>
          <w:sz w:val="23"/>
          <w:szCs w:val="23"/>
        </w:rPr>
        <w:t>日本学生支援機構給付奨学生の推薦基準</w:t>
      </w:r>
    </w:p>
    <w:p w:rsidR="00A6007A" w:rsidRPr="00A6007A" w:rsidRDefault="00A6007A" w:rsidP="00AB59D8">
      <w:pPr>
        <w:pStyle w:val="Default"/>
        <w:jc w:val="center"/>
        <w:rPr>
          <w:rFonts w:asciiTheme="minorEastAsia" w:eastAsiaTheme="minorEastAsia" w:hAnsiTheme="minorEastAsia"/>
          <w:b/>
          <w:sz w:val="23"/>
          <w:szCs w:val="23"/>
        </w:rPr>
      </w:pPr>
    </w:p>
    <w:p w:rsidR="00E63045" w:rsidRPr="00A6007A" w:rsidRDefault="00871DD5" w:rsidP="00AB59D8">
      <w:pPr>
        <w:pStyle w:val="Default"/>
        <w:jc w:val="right"/>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t>富山</w:t>
      </w:r>
      <w:r w:rsidR="00D549AD" w:rsidRPr="00A6007A">
        <w:rPr>
          <w:rFonts w:asciiTheme="minorEastAsia" w:eastAsiaTheme="minorEastAsia" w:hAnsiTheme="minorEastAsia" w:hint="eastAsia"/>
          <w:sz w:val="23"/>
          <w:szCs w:val="23"/>
        </w:rPr>
        <w:t>県立</w:t>
      </w:r>
      <w:r w:rsidR="003A5436">
        <w:rPr>
          <w:rFonts w:asciiTheme="minorEastAsia" w:eastAsiaTheme="minorEastAsia" w:hAnsiTheme="minorEastAsia" w:hint="eastAsia"/>
          <w:sz w:val="23"/>
          <w:szCs w:val="23"/>
        </w:rPr>
        <w:t>富山中部</w:t>
      </w:r>
      <w:bookmarkStart w:id="0" w:name="_GoBack"/>
      <w:bookmarkEnd w:id="0"/>
      <w:r w:rsidR="00E63045" w:rsidRPr="00A6007A">
        <w:rPr>
          <w:rFonts w:asciiTheme="minorEastAsia" w:eastAsiaTheme="minorEastAsia" w:hAnsiTheme="minorEastAsia" w:hint="eastAsia"/>
          <w:sz w:val="23"/>
          <w:szCs w:val="23"/>
        </w:rPr>
        <w:t>高等学校</w:t>
      </w:r>
      <w:r w:rsidR="00E63045" w:rsidRPr="00A6007A">
        <w:rPr>
          <w:rFonts w:asciiTheme="minorEastAsia" w:eastAsiaTheme="minorEastAsia" w:hAnsiTheme="minorEastAsia"/>
          <w:sz w:val="23"/>
          <w:szCs w:val="23"/>
        </w:rPr>
        <w:t xml:space="preserve"> </w:t>
      </w:r>
    </w:p>
    <w:p w:rsidR="00AB59D8" w:rsidRPr="00A6007A" w:rsidRDefault="00AB59D8" w:rsidP="00E63045">
      <w:pPr>
        <w:pStyle w:val="Default"/>
        <w:rPr>
          <w:rFonts w:asciiTheme="minorEastAsia" w:eastAsiaTheme="minorEastAsia" w:hAnsiTheme="minorEastAsia"/>
          <w:sz w:val="23"/>
          <w:szCs w:val="23"/>
        </w:rPr>
      </w:pPr>
    </w:p>
    <w:p w:rsidR="00E63045" w:rsidRPr="00A6007A" w:rsidRDefault="00E63045" w:rsidP="00AB59D8">
      <w:pPr>
        <w:pStyle w:val="Default"/>
        <w:ind w:firstLineChars="100" w:firstLine="230"/>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t>独立行政法人日本学生支援機構（以下「機構」という。）の募集する給付奨学生採用候補者については、本推薦基準に基づき、学内に設置する給付奨学生採用候補者選考委員会に諮ったうえで、機構から示される人数の範囲内で基準該当者を選考し、機構に推薦するものとする。</w:t>
      </w:r>
      <w:r w:rsidRPr="00A6007A">
        <w:rPr>
          <w:rFonts w:asciiTheme="minorEastAsia" w:eastAsiaTheme="minorEastAsia" w:hAnsiTheme="minorEastAsia"/>
          <w:sz w:val="23"/>
          <w:szCs w:val="23"/>
        </w:rPr>
        <w:t xml:space="preserve"> </w:t>
      </w:r>
    </w:p>
    <w:p w:rsidR="00A6007A" w:rsidRPr="00A6007A" w:rsidRDefault="00A6007A" w:rsidP="00A6007A">
      <w:pPr>
        <w:pStyle w:val="Default"/>
        <w:rPr>
          <w:rFonts w:asciiTheme="minorEastAsia" w:eastAsiaTheme="minorEastAsia" w:hAnsiTheme="minorEastAsia"/>
          <w:sz w:val="23"/>
          <w:szCs w:val="23"/>
        </w:rPr>
      </w:pPr>
    </w:p>
    <w:p w:rsidR="00A6007A" w:rsidRPr="00A6007A" w:rsidRDefault="00A6007A" w:rsidP="00A6007A">
      <w:pPr>
        <w:pStyle w:val="Default"/>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t>（１）家計について</w:t>
      </w:r>
      <w:r w:rsidRPr="00A6007A">
        <w:rPr>
          <w:rFonts w:asciiTheme="minorEastAsia" w:eastAsiaTheme="minorEastAsia" w:hAnsiTheme="minorEastAsia"/>
          <w:sz w:val="23"/>
          <w:szCs w:val="23"/>
        </w:rPr>
        <w:t xml:space="preserve"> </w:t>
      </w:r>
    </w:p>
    <w:p w:rsidR="00A6007A" w:rsidRPr="00A6007A" w:rsidRDefault="00A6007A" w:rsidP="00A6007A">
      <w:pPr>
        <w:pStyle w:val="Default"/>
        <w:ind w:leftChars="100" w:left="210" w:firstLineChars="100" w:firstLine="230"/>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t>生計を維持する者が、以下の①、②のいずれかに該当し（社会的養護を必要とする生徒等の場合は、③に該当すること）、生活環境などを勘案して、親権者からの支援が見込めない等、その者の進学が非常に困難な状況にあると認められること。</w:t>
      </w:r>
      <w:r w:rsidRPr="00A6007A">
        <w:rPr>
          <w:rFonts w:asciiTheme="minorEastAsia" w:eastAsiaTheme="minorEastAsia" w:hAnsiTheme="minorEastAsia"/>
          <w:sz w:val="23"/>
          <w:szCs w:val="23"/>
        </w:rPr>
        <w:t xml:space="preserve"> </w:t>
      </w:r>
    </w:p>
    <w:p w:rsidR="00A6007A" w:rsidRPr="00A6007A" w:rsidRDefault="00A6007A" w:rsidP="00A6007A">
      <w:pPr>
        <w:pStyle w:val="Default"/>
        <w:numPr>
          <w:ilvl w:val="0"/>
          <w:numId w:val="1"/>
        </w:numPr>
        <w:ind w:leftChars="200" w:left="650" w:hangingChars="100" w:hanging="230"/>
        <w:rPr>
          <w:rFonts w:asciiTheme="minorEastAsia" w:eastAsiaTheme="minorEastAsia" w:hAnsiTheme="minorEastAsia"/>
          <w:sz w:val="23"/>
          <w:szCs w:val="23"/>
        </w:rPr>
      </w:pPr>
      <w:r w:rsidRPr="00A6007A">
        <w:rPr>
          <w:rFonts w:asciiTheme="minorEastAsia" w:eastAsiaTheme="minorEastAsia" w:hAnsiTheme="minorEastAsia"/>
          <w:sz w:val="23"/>
          <w:szCs w:val="23"/>
        </w:rPr>
        <w:t xml:space="preserve"> </w:t>
      </w:r>
      <w:r w:rsidRPr="00A6007A">
        <w:rPr>
          <w:rFonts w:asciiTheme="minorEastAsia" w:eastAsiaTheme="minorEastAsia" w:hAnsiTheme="minorEastAsia" w:hint="eastAsia"/>
          <w:sz w:val="23"/>
          <w:szCs w:val="23"/>
        </w:rPr>
        <w:t>市区町村民税所得割を課されていないこと（奨学金申込年度の課税証明書に記載の所　得割額が</w:t>
      </w:r>
      <w:r w:rsidRPr="00A6007A">
        <w:rPr>
          <w:rFonts w:asciiTheme="minorEastAsia" w:eastAsiaTheme="minorEastAsia" w:hAnsiTheme="minorEastAsia"/>
          <w:sz w:val="23"/>
          <w:szCs w:val="23"/>
        </w:rPr>
        <w:t>0</w:t>
      </w:r>
      <w:r w:rsidRPr="00A6007A">
        <w:rPr>
          <w:rFonts w:asciiTheme="minorEastAsia" w:eastAsiaTheme="minorEastAsia" w:hAnsiTheme="minorEastAsia" w:hint="eastAsia"/>
          <w:sz w:val="23"/>
          <w:szCs w:val="23"/>
        </w:rPr>
        <w:t>円であること）</w:t>
      </w:r>
      <w:r w:rsidRPr="00A6007A">
        <w:rPr>
          <w:rFonts w:asciiTheme="minorEastAsia" w:eastAsiaTheme="minorEastAsia" w:hAnsiTheme="minorEastAsia"/>
          <w:sz w:val="23"/>
          <w:szCs w:val="23"/>
        </w:rPr>
        <w:t xml:space="preserve"> </w:t>
      </w:r>
    </w:p>
    <w:p w:rsidR="00A6007A" w:rsidRPr="00A6007A" w:rsidRDefault="00A6007A" w:rsidP="00A6007A">
      <w:pPr>
        <w:pStyle w:val="Default"/>
        <w:numPr>
          <w:ilvl w:val="0"/>
          <w:numId w:val="1"/>
        </w:numPr>
        <w:ind w:leftChars="200" w:left="650" w:hangingChars="100" w:hanging="230"/>
        <w:rPr>
          <w:rFonts w:asciiTheme="minorEastAsia" w:eastAsiaTheme="minorEastAsia" w:hAnsiTheme="minorEastAsia"/>
          <w:sz w:val="23"/>
          <w:szCs w:val="23"/>
        </w:rPr>
      </w:pPr>
      <w:r w:rsidRPr="00A6007A">
        <w:rPr>
          <w:rFonts w:asciiTheme="minorEastAsia" w:eastAsiaTheme="minorEastAsia" w:hAnsiTheme="minorEastAsia"/>
          <w:sz w:val="23"/>
          <w:szCs w:val="23"/>
        </w:rPr>
        <w:t xml:space="preserve"> </w:t>
      </w:r>
      <w:r w:rsidRPr="00A6007A">
        <w:rPr>
          <w:rFonts w:asciiTheme="minorEastAsia" w:eastAsiaTheme="minorEastAsia" w:hAnsiTheme="minorEastAsia" w:hint="eastAsia"/>
          <w:sz w:val="23"/>
          <w:szCs w:val="23"/>
        </w:rPr>
        <w:t>生活保護を受給していること（奨学金申込日現在において保護費を受給していること）</w:t>
      </w:r>
    </w:p>
    <w:p w:rsidR="00AB59D8" w:rsidRPr="00A6007A" w:rsidRDefault="00A6007A" w:rsidP="00A6007A">
      <w:pPr>
        <w:pStyle w:val="Default"/>
        <w:numPr>
          <w:ilvl w:val="0"/>
          <w:numId w:val="1"/>
        </w:numPr>
        <w:ind w:leftChars="200" w:left="650" w:hangingChars="100" w:hanging="230"/>
        <w:rPr>
          <w:rFonts w:asciiTheme="minorEastAsia" w:eastAsiaTheme="minorEastAsia" w:hAnsiTheme="minorEastAsia"/>
          <w:sz w:val="23"/>
          <w:szCs w:val="23"/>
        </w:rPr>
      </w:pPr>
      <w:r w:rsidRPr="00A6007A">
        <w:rPr>
          <w:rFonts w:asciiTheme="minorEastAsia" w:eastAsiaTheme="minorEastAsia" w:hAnsiTheme="minorEastAsia"/>
          <w:sz w:val="23"/>
          <w:szCs w:val="23"/>
        </w:rPr>
        <w:t xml:space="preserve"> </w:t>
      </w:r>
      <w:r w:rsidRPr="00A6007A">
        <w:rPr>
          <w:rFonts w:asciiTheme="minorEastAsia" w:eastAsiaTheme="minorEastAsia" w:hAnsiTheme="minorEastAsia" w:hint="eastAsia"/>
          <w:sz w:val="23"/>
          <w:szCs w:val="23"/>
        </w:rPr>
        <w:t>以下（注）の施設等に入所していること（生徒等が</w:t>
      </w:r>
      <w:r w:rsidRPr="00A6007A">
        <w:rPr>
          <w:rFonts w:asciiTheme="minorEastAsia" w:eastAsiaTheme="minorEastAsia" w:hAnsiTheme="minorEastAsia"/>
          <w:sz w:val="23"/>
          <w:szCs w:val="23"/>
        </w:rPr>
        <w:t>18</w:t>
      </w:r>
      <w:r w:rsidRPr="00A6007A">
        <w:rPr>
          <w:rFonts w:asciiTheme="minorEastAsia" w:eastAsiaTheme="minorEastAsia" w:hAnsiTheme="minorEastAsia" w:hint="eastAsia"/>
          <w:sz w:val="23"/>
          <w:szCs w:val="23"/>
        </w:rPr>
        <w:t>歳時点で入所等していた（又はしていることが見込まれる）こと）</w:t>
      </w:r>
      <w:r w:rsidRPr="00A6007A">
        <w:rPr>
          <w:rFonts w:asciiTheme="minorEastAsia" w:eastAsiaTheme="minorEastAsia" w:hAnsiTheme="minorEastAsia"/>
          <w:sz w:val="23"/>
          <w:szCs w:val="23"/>
        </w:rPr>
        <w:t xml:space="preserve"> </w:t>
      </w:r>
    </w:p>
    <w:p w:rsidR="004F1E1F" w:rsidRPr="00A6007A" w:rsidRDefault="004F1E1F" w:rsidP="00E63045">
      <w:pPr>
        <w:pStyle w:val="Default"/>
        <w:rPr>
          <w:rFonts w:asciiTheme="minorEastAsia" w:eastAsiaTheme="minorEastAsia" w:hAnsiTheme="minorEastAsia"/>
          <w:sz w:val="23"/>
          <w:szCs w:val="23"/>
        </w:rPr>
      </w:pPr>
    </w:p>
    <w:p w:rsidR="00E63045" w:rsidRPr="00A6007A" w:rsidRDefault="00A6007A" w:rsidP="00E63045">
      <w:pPr>
        <w:pStyle w:val="Default"/>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t>（２</w:t>
      </w:r>
      <w:r w:rsidR="00E63045" w:rsidRPr="00A6007A">
        <w:rPr>
          <w:rFonts w:asciiTheme="minorEastAsia" w:eastAsiaTheme="minorEastAsia" w:hAnsiTheme="minorEastAsia" w:hint="eastAsia"/>
          <w:sz w:val="23"/>
          <w:szCs w:val="23"/>
        </w:rPr>
        <w:t>）学力及び資質について</w:t>
      </w:r>
      <w:r w:rsidR="00E63045" w:rsidRPr="00A6007A">
        <w:rPr>
          <w:rFonts w:asciiTheme="minorEastAsia" w:eastAsiaTheme="minorEastAsia" w:hAnsiTheme="minorEastAsia"/>
          <w:sz w:val="23"/>
          <w:szCs w:val="23"/>
        </w:rPr>
        <w:t xml:space="preserve"> </w:t>
      </w:r>
    </w:p>
    <w:p w:rsidR="00E63045" w:rsidRPr="00A6007A" w:rsidRDefault="00E63045" w:rsidP="00D95538">
      <w:pPr>
        <w:pStyle w:val="Default"/>
        <w:ind w:leftChars="100" w:left="210" w:firstLineChars="100" w:firstLine="230"/>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t>以下の①、②のいずれかに該当すること（社会的養護を必要とする生徒等（注）</w:t>
      </w:r>
      <w:r w:rsidR="00D95538" w:rsidRPr="00A6007A">
        <w:rPr>
          <w:rFonts w:asciiTheme="minorEastAsia" w:eastAsiaTheme="minorEastAsia" w:hAnsiTheme="minorEastAsia" w:hint="eastAsia"/>
          <w:sz w:val="23"/>
          <w:szCs w:val="23"/>
        </w:rPr>
        <w:t xml:space="preserve">は③に該当すること） </w:t>
      </w:r>
    </w:p>
    <w:p w:rsidR="00E63045" w:rsidRPr="00A6007A" w:rsidRDefault="00E63045" w:rsidP="00D95538">
      <w:pPr>
        <w:pStyle w:val="Default"/>
        <w:ind w:firstLineChars="200" w:firstLine="460"/>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t>①</w:t>
      </w:r>
      <w:r w:rsidRPr="00A6007A">
        <w:rPr>
          <w:rFonts w:asciiTheme="minorEastAsia" w:eastAsiaTheme="minorEastAsia" w:hAnsiTheme="minorEastAsia"/>
          <w:sz w:val="23"/>
          <w:szCs w:val="23"/>
        </w:rPr>
        <w:t xml:space="preserve"> </w:t>
      </w:r>
      <w:r w:rsidRPr="00A6007A">
        <w:rPr>
          <w:rFonts w:asciiTheme="minorEastAsia" w:eastAsiaTheme="minorEastAsia" w:hAnsiTheme="minorEastAsia" w:hint="eastAsia"/>
          <w:sz w:val="23"/>
          <w:szCs w:val="23"/>
        </w:rPr>
        <w:t>以下のいずれかに該当する</w:t>
      </w:r>
      <w:r w:rsidRPr="00A6007A">
        <w:rPr>
          <w:rFonts w:asciiTheme="minorEastAsia" w:eastAsiaTheme="minorEastAsia" w:hAnsiTheme="minorEastAsia"/>
          <w:sz w:val="23"/>
          <w:szCs w:val="23"/>
        </w:rPr>
        <w:t xml:space="preserve"> </w:t>
      </w:r>
    </w:p>
    <w:p w:rsidR="00E63045" w:rsidRPr="00A6007A" w:rsidRDefault="00E63045" w:rsidP="00D95538">
      <w:pPr>
        <w:pStyle w:val="Default"/>
        <w:ind w:firstLineChars="300" w:firstLine="690"/>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t>ア：調査書における学校成績概評が「Ａ」に該当する</w:t>
      </w:r>
      <w:r w:rsidRPr="00A6007A">
        <w:rPr>
          <w:rFonts w:asciiTheme="minorEastAsia" w:eastAsiaTheme="minorEastAsia" w:hAnsiTheme="minorEastAsia"/>
          <w:sz w:val="23"/>
          <w:szCs w:val="23"/>
        </w:rPr>
        <w:t xml:space="preserve"> </w:t>
      </w:r>
    </w:p>
    <w:p w:rsidR="00E63045" w:rsidRPr="00A6007A" w:rsidRDefault="00E63045" w:rsidP="00D95538">
      <w:pPr>
        <w:pStyle w:val="Default"/>
        <w:ind w:firstLineChars="300" w:firstLine="690"/>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t>イ：上記に準じる学習成績を収め、直近の学習成績に著しい努力が認められる</w:t>
      </w:r>
      <w:r w:rsidRPr="00A6007A">
        <w:rPr>
          <w:rFonts w:asciiTheme="minorEastAsia" w:eastAsiaTheme="minorEastAsia" w:hAnsiTheme="minorEastAsia"/>
          <w:sz w:val="23"/>
          <w:szCs w:val="23"/>
        </w:rPr>
        <w:t xml:space="preserve"> </w:t>
      </w:r>
    </w:p>
    <w:p w:rsidR="00A72B39" w:rsidRPr="00A6007A" w:rsidRDefault="00A72B39" w:rsidP="00D95538">
      <w:pPr>
        <w:pStyle w:val="Default"/>
        <w:ind w:firstLineChars="300" w:firstLine="690"/>
        <w:rPr>
          <w:rFonts w:asciiTheme="minorEastAsia" w:eastAsiaTheme="minorEastAsia" w:hAnsiTheme="minorEastAsia"/>
          <w:sz w:val="23"/>
          <w:szCs w:val="23"/>
        </w:rPr>
      </w:pPr>
    </w:p>
    <w:p w:rsidR="00E63045" w:rsidRPr="00A6007A" w:rsidRDefault="00E63045" w:rsidP="00D95538">
      <w:pPr>
        <w:pStyle w:val="Default"/>
        <w:ind w:leftChars="200" w:left="650" w:hangingChars="100" w:hanging="230"/>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t>②</w:t>
      </w:r>
      <w:r w:rsidRPr="00A6007A">
        <w:rPr>
          <w:rFonts w:asciiTheme="minorEastAsia" w:eastAsiaTheme="minorEastAsia" w:hAnsiTheme="minorEastAsia"/>
          <w:sz w:val="23"/>
          <w:szCs w:val="23"/>
        </w:rPr>
        <w:t xml:space="preserve"> </w:t>
      </w:r>
      <w:r w:rsidR="00E32A77" w:rsidRPr="00A6007A">
        <w:rPr>
          <w:rFonts w:asciiTheme="minorEastAsia" w:eastAsiaTheme="minorEastAsia" w:hAnsiTheme="minorEastAsia" w:hint="eastAsia"/>
          <w:sz w:val="23"/>
          <w:szCs w:val="23"/>
        </w:rPr>
        <w:t>ア～エ</w:t>
      </w:r>
      <w:r w:rsidRPr="00A6007A">
        <w:rPr>
          <w:rFonts w:asciiTheme="minorEastAsia" w:eastAsiaTheme="minorEastAsia" w:hAnsiTheme="minorEastAsia" w:hint="eastAsia"/>
          <w:sz w:val="23"/>
          <w:szCs w:val="23"/>
        </w:rPr>
        <w:t>のいずれかに該当するか又は類似の活動が認められ、かつ、（ⅰ）か（ⅱ）のいずれかに該当する</w:t>
      </w:r>
      <w:r w:rsidRPr="00A6007A">
        <w:rPr>
          <w:rFonts w:asciiTheme="minorEastAsia" w:eastAsiaTheme="minorEastAsia" w:hAnsiTheme="minorEastAsia"/>
          <w:sz w:val="23"/>
          <w:szCs w:val="23"/>
        </w:rPr>
        <w:t xml:space="preserve"> </w:t>
      </w:r>
    </w:p>
    <w:p w:rsidR="00E63045" w:rsidRPr="00A6007A" w:rsidRDefault="00E63045" w:rsidP="00D95538">
      <w:pPr>
        <w:pStyle w:val="Default"/>
        <w:ind w:firstLineChars="300" w:firstLine="690"/>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t>ア：</w:t>
      </w:r>
      <w:r w:rsidRPr="00A6007A">
        <w:rPr>
          <w:rFonts w:asciiTheme="minorEastAsia" w:eastAsiaTheme="minorEastAsia" w:hAnsiTheme="minorEastAsia"/>
          <w:sz w:val="23"/>
          <w:szCs w:val="23"/>
        </w:rPr>
        <w:t xml:space="preserve"> </w:t>
      </w:r>
      <w:r w:rsidRPr="00A6007A">
        <w:rPr>
          <w:rFonts w:asciiTheme="minorEastAsia" w:eastAsiaTheme="minorEastAsia" w:hAnsiTheme="minorEastAsia" w:hint="eastAsia"/>
          <w:sz w:val="23"/>
          <w:szCs w:val="23"/>
        </w:rPr>
        <w:t>課外活動（部活動含む）に積極的に参加し、具体的な成果・成長が認められる</w:t>
      </w:r>
      <w:r w:rsidRPr="00A6007A">
        <w:rPr>
          <w:rFonts w:asciiTheme="minorEastAsia" w:eastAsiaTheme="minorEastAsia" w:hAnsiTheme="minorEastAsia"/>
          <w:sz w:val="23"/>
          <w:szCs w:val="23"/>
        </w:rPr>
        <w:t xml:space="preserve"> </w:t>
      </w:r>
    </w:p>
    <w:p w:rsidR="00E63045" w:rsidRPr="00A6007A" w:rsidRDefault="00E63045" w:rsidP="00D95538">
      <w:pPr>
        <w:pStyle w:val="Default"/>
        <w:ind w:firstLineChars="300" w:firstLine="690"/>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t>イ：</w:t>
      </w:r>
      <w:r w:rsidRPr="00A6007A">
        <w:rPr>
          <w:rFonts w:asciiTheme="minorEastAsia" w:eastAsiaTheme="minorEastAsia" w:hAnsiTheme="minorEastAsia"/>
          <w:sz w:val="23"/>
          <w:szCs w:val="23"/>
        </w:rPr>
        <w:t xml:space="preserve"> </w:t>
      </w:r>
      <w:r w:rsidRPr="00A6007A">
        <w:rPr>
          <w:rFonts w:asciiTheme="minorEastAsia" w:eastAsiaTheme="minorEastAsia" w:hAnsiTheme="minorEastAsia" w:hint="eastAsia"/>
          <w:sz w:val="23"/>
          <w:szCs w:val="23"/>
        </w:rPr>
        <w:t>生徒会の役員等を経験し、具体的な成果・成長が認められる</w:t>
      </w:r>
      <w:r w:rsidRPr="00A6007A">
        <w:rPr>
          <w:rFonts w:asciiTheme="minorEastAsia" w:eastAsiaTheme="minorEastAsia" w:hAnsiTheme="minorEastAsia"/>
          <w:sz w:val="23"/>
          <w:szCs w:val="23"/>
        </w:rPr>
        <w:t xml:space="preserve"> </w:t>
      </w:r>
    </w:p>
    <w:p w:rsidR="00E63045" w:rsidRPr="00A6007A" w:rsidRDefault="00E63045" w:rsidP="00D95538">
      <w:pPr>
        <w:pStyle w:val="Default"/>
        <w:ind w:firstLineChars="300" w:firstLine="690"/>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t>ウ：</w:t>
      </w:r>
      <w:r w:rsidRPr="00A6007A">
        <w:rPr>
          <w:rFonts w:asciiTheme="minorEastAsia" w:eastAsiaTheme="minorEastAsia" w:hAnsiTheme="minorEastAsia"/>
          <w:sz w:val="23"/>
          <w:szCs w:val="23"/>
        </w:rPr>
        <w:t xml:space="preserve"> </w:t>
      </w:r>
      <w:r w:rsidRPr="00A6007A">
        <w:rPr>
          <w:rFonts w:asciiTheme="minorEastAsia" w:eastAsiaTheme="minorEastAsia" w:hAnsiTheme="minorEastAsia" w:hint="eastAsia"/>
          <w:sz w:val="23"/>
          <w:szCs w:val="23"/>
        </w:rPr>
        <w:t>ボランティア、地域活動等に積極的に参加し、具体的な成果・成長が認められる</w:t>
      </w:r>
    </w:p>
    <w:p w:rsidR="00A72B39" w:rsidRPr="00A6007A" w:rsidRDefault="00376659" w:rsidP="00A72B39">
      <w:pPr>
        <w:pStyle w:val="Default"/>
        <w:ind w:firstLineChars="300" w:firstLine="690"/>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t>エ：在学中に積極的に資格を取得し、</w:t>
      </w:r>
      <w:r w:rsidR="00852A49" w:rsidRPr="00A6007A">
        <w:rPr>
          <w:rFonts w:asciiTheme="minorEastAsia" w:eastAsiaTheme="minorEastAsia" w:hAnsiTheme="minorEastAsia" w:hint="eastAsia"/>
          <w:sz w:val="23"/>
          <w:szCs w:val="23"/>
        </w:rPr>
        <w:t>その</w:t>
      </w:r>
      <w:r w:rsidRPr="00A6007A">
        <w:rPr>
          <w:rFonts w:asciiTheme="minorEastAsia" w:eastAsiaTheme="minorEastAsia" w:hAnsiTheme="minorEastAsia" w:hint="eastAsia"/>
          <w:sz w:val="23"/>
          <w:szCs w:val="23"/>
        </w:rPr>
        <w:t>努力が認められる</w:t>
      </w:r>
    </w:p>
    <w:p w:rsidR="00E63045" w:rsidRPr="00A6007A" w:rsidRDefault="00E63045" w:rsidP="00A72B39">
      <w:pPr>
        <w:pStyle w:val="Default"/>
        <w:ind w:firstLineChars="300" w:firstLine="690"/>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t>（ⅰ）：調査書における学校成績概評が概ね「Ｂ」に該当する</w:t>
      </w:r>
      <w:r w:rsidRPr="00A6007A">
        <w:rPr>
          <w:rFonts w:asciiTheme="minorEastAsia" w:eastAsiaTheme="minorEastAsia" w:hAnsiTheme="minorEastAsia"/>
          <w:sz w:val="23"/>
          <w:szCs w:val="23"/>
        </w:rPr>
        <w:t xml:space="preserve"> </w:t>
      </w:r>
    </w:p>
    <w:p w:rsidR="00E63045" w:rsidRPr="00A6007A" w:rsidRDefault="00E63045" w:rsidP="00A72B39">
      <w:pPr>
        <w:pStyle w:val="Default"/>
        <w:ind w:firstLineChars="300" w:firstLine="690"/>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t>（ⅱ）：上記に準じる学習成績を収め、直近の学習成績に努力が認められる</w:t>
      </w:r>
      <w:r w:rsidRPr="00A6007A">
        <w:rPr>
          <w:rFonts w:asciiTheme="minorEastAsia" w:eastAsiaTheme="minorEastAsia" w:hAnsiTheme="minorEastAsia"/>
          <w:sz w:val="23"/>
          <w:szCs w:val="23"/>
        </w:rPr>
        <w:t xml:space="preserve"> </w:t>
      </w:r>
    </w:p>
    <w:p w:rsidR="00A72B39" w:rsidRPr="00A6007A" w:rsidRDefault="00A72B39" w:rsidP="00A72B39">
      <w:pPr>
        <w:pStyle w:val="Default"/>
        <w:ind w:firstLineChars="300" w:firstLine="690"/>
        <w:rPr>
          <w:rFonts w:asciiTheme="minorEastAsia" w:eastAsiaTheme="minorEastAsia" w:hAnsiTheme="minorEastAsia"/>
          <w:sz w:val="23"/>
          <w:szCs w:val="23"/>
        </w:rPr>
      </w:pPr>
    </w:p>
    <w:p w:rsidR="00A72B39" w:rsidRPr="00A6007A" w:rsidRDefault="00E63045" w:rsidP="00A72B39">
      <w:pPr>
        <w:pStyle w:val="Default"/>
        <w:ind w:firstLineChars="200" w:firstLine="460"/>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t>③</w:t>
      </w:r>
      <w:r w:rsidRPr="00A6007A">
        <w:rPr>
          <w:rFonts w:asciiTheme="minorEastAsia" w:eastAsiaTheme="minorEastAsia" w:hAnsiTheme="minorEastAsia"/>
          <w:sz w:val="23"/>
          <w:szCs w:val="23"/>
        </w:rPr>
        <w:t xml:space="preserve"> </w:t>
      </w:r>
      <w:r w:rsidRPr="00A6007A">
        <w:rPr>
          <w:rFonts w:asciiTheme="minorEastAsia" w:eastAsiaTheme="minorEastAsia" w:hAnsiTheme="minorEastAsia" w:hint="eastAsia"/>
          <w:sz w:val="23"/>
          <w:szCs w:val="23"/>
        </w:rPr>
        <w:t>以下のいずれかに該当する</w:t>
      </w:r>
      <w:r w:rsidRPr="00A6007A">
        <w:rPr>
          <w:rFonts w:asciiTheme="minorEastAsia" w:eastAsiaTheme="minorEastAsia" w:hAnsiTheme="minorEastAsia"/>
          <w:sz w:val="23"/>
          <w:szCs w:val="23"/>
        </w:rPr>
        <w:t xml:space="preserve"> </w:t>
      </w:r>
    </w:p>
    <w:p w:rsidR="00E63045" w:rsidRPr="00A6007A" w:rsidRDefault="00E63045" w:rsidP="00A72B39">
      <w:pPr>
        <w:pStyle w:val="Default"/>
        <w:ind w:firstLineChars="300" w:firstLine="690"/>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t>ア：</w:t>
      </w:r>
      <w:r w:rsidRPr="00A6007A">
        <w:rPr>
          <w:rFonts w:asciiTheme="minorEastAsia" w:eastAsiaTheme="minorEastAsia" w:hAnsiTheme="minorEastAsia"/>
          <w:sz w:val="23"/>
          <w:szCs w:val="23"/>
        </w:rPr>
        <w:t xml:space="preserve"> </w:t>
      </w:r>
      <w:r w:rsidRPr="00A6007A">
        <w:rPr>
          <w:rFonts w:asciiTheme="minorEastAsia" w:eastAsiaTheme="minorEastAsia" w:hAnsiTheme="minorEastAsia" w:hint="eastAsia"/>
          <w:sz w:val="23"/>
          <w:szCs w:val="23"/>
        </w:rPr>
        <w:t>評定平均値</w:t>
      </w:r>
      <w:r w:rsidRPr="00A6007A">
        <w:rPr>
          <w:rFonts w:asciiTheme="minorEastAsia" w:eastAsiaTheme="minorEastAsia" w:hAnsiTheme="minorEastAsia"/>
          <w:sz w:val="23"/>
          <w:szCs w:val="23"/>
        </w:rPr>
        <w:t>3.5</w:t>
      </w:r>
      <w:r w:rsidRPr="00A6007A">
        <w:rPr>
          <w:rFonts w:asciiTheme="minorEastAsia" w:eastAsiaTheme="minorEastAsia" w:hAnsiTheme="minorEastAsia" w:hint="eastAsia"/>
          <w:sz w:val="23"/>
          <w:szCs w:val="23"/>
        </w:rPr>
        <w:t>以上の教科又は科目が１つ以上ある</w:t>
      </w:r>
      <w:r w:rsidRPr="00A6007A">
        <w:rPr>
          <w:rFonts w:asciiTheme="minorEastAsia" w:eastAsiaTheme="minorEastAsia" w:hAnsiTheme="minorEastAsia"/>
          <w:sz w:val="23"/>
          <w:szCs w:val="23"/>
        </w:rPr>
        <w:t xml:space="preserve"> </w:t>
      </w:r>
    </w:p>
    <w:p w:rsidR="00E63045" w:rsidRPr="00A6007A" w:rsidRDefault="00E63045" w:rsidP="00D907A3">
      <w:pPr>
        <w:pStyle w:val="Default"/>
        <w:ind w:firstLineChars="300" w:firstLine="690"/>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t>イ：</w:t>
      </w:r>
      <w:r w:rsidRPr="00A6007A">
        <w:rPr>
          <w:rFonts w:asciiTheme="minorEastAsia" w:eastAsiaTheme="minorEastAsia" w:hAnsiTheme="minorEastAsia"/>
          <w:sz w:val="23"/>
          <w:szCs w:val="23"/>
        </w:rPr>
        <w:t xml:space="preserve"> </w:t>
      </w:r>
      <w:r w:rsidRPr="00A6007A">
        <w:rPr>
          <w:rFonts w:asciiTheme="minorEastAsia" w:eastAsiaTheme="minorEastAsia" w:hAnsiTheme="minorEastAsia" w:hint="eastAsia"/>
          <w:sz w:val="23"/>
          <w:szCs w:val="23"/>
        </w:rPr>
        <w:t>進学先での学修に対する意欲が認められる</w:t>
      </w:r>
      <w:r w:rsidRPr="00A6007A">
        <w:rPr>
          <w:rFonts w:asciiTheme="minorEastAsia" w:eastAsiaTheme="minorEastAsia" w:hAnsiTheme="minorEastAsia"/>
          <w:sz w:val="23"/>
          <w:szCs w:val="23"/>
        </w:rPr>
        <w:t xml:space="preserve"> </w:t>
      </w:r>
    </w:p>
    <w:p w:rsidR="00A6007A" w:rsidRPr="00A6007A" w:rsidRDefault="00A6007A" w:rsidP="00A6007A">
      <w:pPr>
        <w:pStyle w:val="Default"/>
        <w:ind w:firstLineChars="100" w:firstLine="230"/>
        <w:rPr>
          <w:rFonts w:asciiTheme="minorEastAsia" w:eastAsiaTheme="minorEastAsia" w:hAnsiTheme="minorEastAsia"/>
          <w:sz w:val="23"/>
          <w:szCs w:val="23"/>
        </w:rPr>
      </w:pPr>
    </w:p>
    <w:p w:rsidR="00A6007A" w:rsidRPr="00A6007A" w:rsidRDefault="00A6007A" w:rsidP="00A6007A">
      <w:pPr>
        <w:pStyle w:val="Default"/>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lastRenderedPageBreak/>
        <w:t>（３）人物について</w:t>
      </w:r>
      <w:r w:rsidRPr="00A6007A">
        <w:rPr>
          <w:rFonts w:asciiTheme="minorEastAsia" w:eastAsiaTheme="minorEastAsia" w:hAnsiTheme="minorEastAsia"/>
          <w:sz w:val="23"/>
          <w:szCs w:val="23"/>
        </w:rPr>
        <w:t xml:space="preserve"> </w:t>
      </w:r>
    </w:p>
    <w:p w:rsidR="00A6007A" w:rsidRPr="00A6007A" w:rsidRDefault="00A6007A" w:rsidP="00A6007A">
      <w:pPr>
        <w:pStyle w:val="Default"/>
        <w:ind w:firstLineChars="200" w:firstLine="460"/>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t>以下の全てに該当すること</w:t>
      </w:r>
      <w:r w:rsidRPr="00A6007A">
        <w:rPr>
          <w:rFonts w:asciiTheme="minorEastAsia" w:eastAsiaTheme="minorEastAsia" w:hAnsiTheme="minorEastAsia"/>
          <w:sz w:val="23"/>
          <w:szCs w:val="23"/>
        </w:rPr>
        <w:t xml:space="preserve"> </w:t>
      </w:r>
    </w:p>
    <w:p w:rsidR="00A6007A" w:rsidRPr="00A6007A" w:rsidRDefault="00A6007A" w:rsidP="00A6007A">
      <w:pPr>
        <w:pStyle w:val="Default"/>
        <w:ind w:firstLineChars="200" w:firstLine="460"/>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t>①</w:t>
      </w:r>
      <w:r w:rsidRPr="00A6007A">
        <w:rPr>
          <w:rFonts w:asciiTheme="minorEastAsia" w:eastAsiaTheme="minorEastAsia" w:hAnsiTheme="minorEastAsia"/>
          <w:sz w:val="23"/>
          <w:szCs w:val="23"/>
        </w:rPr>
        <w:t xml:space="preserve"> </w:t>
      </w:r>
      <w:r w:rsidRPr="00A6007A">
        <w:rPr>
          <w:rFonts w:asciiTheme="minorEastAsia" w:eastAsiaTheme="minorEastAsia" w:hAnsiTheme="minorEastAsia" w:hint="eastAsia"/>
          <w:sz w:val="23"/>
          <w:szCs w:val="23"/>
        </w:rPr>
        <w:t>進学の目的が明確で、希望する進学先及び将来への展望がある</w:t>
      </w:r>
      <w:r w:rsidRPr="00A6007A">
        <w:rPr>
          <w:rFonts w:asciiTheme="minorEastAsia" w:eastAsiaTheme="minorEastAsia" w:hAnsiTheme="minorEastAsia"/>
          <w:sz w:val="23"/>
          <w:szCs w:val="23"/>
        </w:rPr>
        <w:t xml:space="preserve"> </w:t>
      </w:r>
    </w:p>
    <w:p w:rsidR="00A6007A" w:rsidRPr="00A6007A" w:rsidRDefault="00A6007A" w:rsidP="00A6007A">
      <w:pPr>
        <w:pStyle w:val="Default"/>
        <w:ind w:firstLineChars="200" w:firstLine="460"/>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t>②</w:t>
      </w:r>
      <w:r w:rsidRPr="00A6007A">
        <w:rPr>
          <w:rFonts w:asciiTheme="minorEastAsia" w:eastAsiaTheme="minorEastAsia" w:hAnsiTheme="minorEastAsia"/>
          <w:sz w:val="23"/>
          <w:szCs w:val="23"/>
        </w:rPr>
        <w:t xml:space="preserve"> </w:t>
      </w:r>
      <w:r w:rsidRPr="00A6007A">
        <w:rPr>
          <w:rFonts w:asciiTheme="minorEastAsia" w:eastAsiaTheme="minorEastAsia" w:hAnsiTheme="minorEastAsia" w:hint="eastAsia"/>
          <w:sz w:val="23"/>
          <w:szCs w:val="23"/>
        </w:rPr>
        <w:t>校則を遵守し、生徒にふさわしい学校生活を送っている</w:t>
      </w:r>
      <w:r w:rsidRPr="00A6007A">
        <w:rPr>
          <w:rFonts w:asciiTheme="minorEastAsia" w:eastAsiaTheme="minorEastAsia" w:hAnsiTheme="minorEastAsia"/>
          <w:sz w:val="23"/>
          <w:szCs w:val="23"/>
        </w:rPr>
        <w:t xml:space="preserve"> </w:t>
      </w:r>
    </w:p>
    <w:p w:rsidR="00A6007A" w:rsidRPr="00A6007A" w:rsidRDefault="00A6007A" w:rsidP="00A6007A">
      <w:pPr>
        <w:pStyle w:val="Default"/>
        <w:ind w:firstLineChars="200" w:firstLine="460"/>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t>③</w:t>
      </w:r>
      <w:r w:rsidRPr="00A6007A">
        <w:rPr>
          <w:rFonts w:asciiTheme="minorEastAsia" w:eastAsiaTheme="minorEastAsia" w:hAnsiTheme="minorEastAsia"/>
          <w:sz w:val="23"/>
          <w:szCs w:val="23"/>
        </w:rPr>
        <w:t xml:space="preserve"> </w:t>
      </w:r>
      <w:r w:rsidRPr="00A6007A">
        <w:rPr>
          <w:rFonts w:asciiTheme="minorEastAsia" w:eastAsiaTheme="minorEastAsia" w:hAnsiTheme="minorEastAsia" w:hint="eastAsia"/>
          <w:sz w:val="23"/>
          <w:szCs w:val="23"/>
        </w:rPr>
        <w:t>学校行事等において他の生徒と協力するなど、十分な協調性を備えている</w:t>
      </w:r>
      <w:r w:rsidRPr="00A6007A">
        <w:rPr>
          <w:rFonts w:asciiTheme="minorEastAsia" w:eastAsiaTheme="minorEastAsia" w:hAnsiTheme="minorEastAsia"/>
          <w:sz w:val="23"/>
          <w:szCs w:val="23"/>
        </w:rPr>
        <w:t xml:space="preserve"> </w:t>
      </w:r>
    </w:p>
    <w:p w:rsidR="00A6007A" w:rsidRPr="00A6007A" w:rsidRDefault="00A6007A" w:rsidP="00A6007A">
      <w:pPr>
        <w:pStyle w:val="Default"/>
        <w:ind w:firstLineChars="200" w:firstLine="460"/>
        <w:rPr>
          <w:rFonts w:asciiTheme="minorEastAsia" w:eastAsiaTheme="minorEastAsia" w:hAnsiTheme="minorEastAsia"/>
          <w:sz w:val="23"/>
          <w:szCs w:val="23"/>
        </w:rPr>
      </w:pPr>
    </w:p>
    <w:p w:rsidR="00A6007A" w:rsidRPr="00A6007A" w:rsidRDefault="00A6007A" w:rsidP="00A6007A">
      <w:pPr>
        <w:pStyle w:val="Default"/>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t>（４）健康について</w:t>
      </w:r>
      <w:r w:rsidRPr="00A6007A">
        <w:rPr>
          <w:rFonts w:asciiTheme="minorEastAsia" w:eastAsiaTheme="minorEastAsia" w:hAnsiTheme="minorEastAsia"/>
          <w:sz w:val="23"/>
          <w:szCs w:val="23"/>
        </w:rPr>
        <w:t xml:space="preserve"> </w:t>
      </w:r>
    </w:p>
    <w:p w:rsidR="00A6007A" w:rsidRPr="00A6007A" w:rsidRDefault="00A6007A" w:rsidP="00A6007A">
      <w:pPr>
        <w:pStyle w:val="Default"/>
        <w:ind w:firstLineChars="200" w:firstLine="460"/>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t>以下のいずれかに該当すること</w:t>
      </w:r>
      <w:r w:rsidRPr="00A6007A">
        <w:rPr>
          <w:rFonts w:asciiTheme="minorEastAsia" w:eastAsiaTheme="minorEastAsia" w:hAnsiTheme="minorEastAsia"/>
          <w:sz w:val="23"/>
          <w:szCs w:val="23"/>
        </w:rPr>
        <w:t xml:space="preserve"> </w:t>
      </w:r>
    </w:p>
    <w:p w:rsidR="00A6007A" w:rsidRPr="00A6007A" w:rsidRDefault="00A6007A" w:rsidP="00A6007A">
      <w:pPr>
        <w:pStyle w:val="Default"/>
        <w:ind w:firstLineChars="200" w:firstLine="460"/>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t>①</w:t>
      </w:r>
      <w:r w:rsidRPr="00A6007A">
        <w:rPr>
          <w:rFonts w:asciiTheme="minorEastAsia" w:eastAsiaTheme="minorEastAsia" w:hAnsiTheme="minorEastAsia"/>
          <w:sz w:val="23"/>
          <w:szCs w:val="23"/>
        </w:rPr>
        <w:t xml:space="preserve"> </w:t>
      </w:r>
      <w:r w:rsidRPr="00A6007A">
        <w:rPr>
          <w:rFonts w:asciiTheme="minorEastAsia" w:eastAsiaTheme="minorEastAsia" w:hAnsiTheme="minorEastAsia" w:hint="eastAsia"/>
          <w:sz w:val="23"/>
          <w:szCs w:val="23"/>
        </w:rPr>
        <w:t>定期又は臨時の健康診断等により、概ね健康であると認められる</w:t>
      </w:r>
      <w:r w:rsidRPr="00A6007A">
        <w:rPr>
          <w:rFonts w:asciiTheme="minorEastAsia" w:eastAsiaTheme="minorEastAsia" w:hAnsiTheme="minorEastAsia"/>
          <w:sz w:val="23"/>
          <w:szCs w:val="23"/>
        </w:rPr>
        <w:t xml:space="preserve"> </w:t>
      </w:r>
    </w:p>
    <w:p w:rsidR="00A6007A" w:rsidRPr="00A6007A" w:rsidRDefault="00A6007A" w:rsidP="00A6007A">
      <w:pPr>
        <w:pStyle w:val="Default"/>
        <w:ind w:firstLineChars="200" w:firstLine="460"/>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t>②</w:t>
      </w:r>
      <w:r w:rsidRPr="00A6007A">
        <w:rPr>
          <w:rFonts w:asciiTheme="minorEastAsia" w:eastAsiaTheme="minorEastAsia" w:hAnsiTheme="minorEastAsia"/>
          <w:sz w:val="23"/>
          <w:szCs w:val="23"/>
        </w:rPr>
        <w:t xml:space="preserve"> </w:t>
      </w:r>
      <w:r w:rsidRPr="00A6007A">
        <w:rPr>
          <w:rFonts w:asciiTheme="minorEastAsia" w:eastAsiaTheme="minorEastAsia" w:hAnsiTheme="minorEastAsia" w:hint="eastAsia"/>
          <w:sz w:val="23"/>
          <w:szCs w:val="23"/>
        </w:rPr>
        <w:t>心身に障害や疾病がある場合であっても修学に耐えられると見込まれる</w:t>
      </w:r>
      <w:r w:rsidRPr="00A6007A">
        <w:rPr>
          <w:rFonts w:asciiTheme="minorEastAsia" w:eastAsiaTheme="minorEastAsia" w:hAnsiTheme="minorEastAsia"/>
          <w:sz w:val="23"/>
          <w:szCs w:val="23"/>
        </w:rPr>
        <w:t xml:space="preserve"> </w:t>
      </w:r>
    </w:p>
    <w:p w:rsidR="00E32A77" w:rsidRPr="00A6007A" w:rsidRDefault="00E32A77" w:rsidP="00D907A3">
      <w:pPr>
        <w:pStyle w:val="Default"/>
        <w:ind w:leftChars="200" w:left="420"/>
        <w:rPr>
          <w:rFonts w:asciiTheme="minorEastAsia" w:eastAsiaTheme="minorEastAsia" w:hAnsiTheme="minorEastAsia"/>
          <w:sz w:val="23"/>
          <w:szCs w:val="23"/>
        </w:rPr>
      </w:pPr>
    </w:p>
    <w:p w:rsidR="00845D8E" w:rsidRPr="00A6007A" w:rsidRDefault="00845D8E" w:rsidP="00845D8E">
      <w:pPr>
        <w:pStyle w:val="Default"/>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t>（５）選考について</w:t>
      </w:r>
      <w:r w:rsidRPr="00A6007A">
        <w:rPr>
          <w:rFonts w:asciiTheme="minorEastAsia" w:eastAsiaTheme="minorEastAsia" w:hAnsiTheme="minorEastAsia"/>
          <w:sz w:val="23"/>
          <w:szCs w:val="23"/>
        </w:rPr>
        <w:t xml:space="preserve"> </w:t>
      </w:r>
    </w:p>
    <w:p w:rsidR="00845D8E" w:rsidRPr="00A6007A" w:rsidRDefault="00852A49" w:rsidP="00A72B39">
      <w:pPr>
        <w:pStyle w:val="Default"/>
        <w:ind w:leftChars="100" w:left="210" w:firstLineChars="100" w:firstLine="230"/>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t>選考に当たっては、学力及び</w:t>
      </w:r>
      <w:r w:rsidR="00845D8E" w:rsidRPr="00A6007A">
        <w:rPr>
          <w:rFonts w:asciiTheme="minorEastAsia" w:eastAsiaTheme="minorEastAsia" w:hAnsiTheme="minorEastAsia" w:hint="eastAsia"/>
          <w:sz w:val="23"/>
          <w:szCs w:val="23"/>
        </w:rPr>
        <w:t>資質の状況と家計の状況を総合的に勘案して判断する</w:t>
      </w:r>
      <w:r w:rsidR="00871DD5" w:rsidRPr="00A6007A">
        <w:rPr>
          <w:rFonts w:asciiTheme="minorEastAsia" w:eastAsiaTheme="minorEastAsia" w:hAnsiTheme="minorEastAsia" w:hint="eastAsia"/>
          <w:sz w:val="23"/>
          <w:szCs w:val="23"/>
        </w:rPr>
        <w:t>ものとする。</w:t>
      </w:r>
    </w:p>
    <w:p w:rsidR="00845D8E" w:rsidRPr="00A6007A" w:rsidRDefault="00845D8E" w:rsidP="00871DD5">
      <w:pPr>
        <w:pStyle w:val="Default"/>
        <w:rPr>
          <w:rFonts w:asciiTheme="minorEastAsia" w:eastAsiaTheme="minorEastAsia" w:hAnsiTheme="minorEastAsia"/>
          <w:sz w:val="22"/>
        </w:rPr>
      </w:pPr>
      <w:r w:rsidRPr="00A6007A">
        <w:rPr>
          <w:rFonts w:asciiTheme="minorEastAsia" w:eastAsiaTheme="minorEastAsia" w:hAnsiTheme="minorEastAsia" w:hint="eastAsia"/>
          <w:sz w:val="23"/>
          <w:szCs w:val="23"/>
        </w:rPr>
        <w:t xml:space="preserve">　</w:t>
      </w:r>
    </w:p>
    <w:p w:rsidR="00845D8E" w:rsidRPr="00A6007A" w:rsidRDefault="00845D8E" w:rsidP="00D907A3">
      <w:pPr>
        <w:pStyle w:val="Default"/>
        <w:ind w:leftChars="200" w:left="420"/>
        <w:rPr>
          <w:rFonts w:asciiTheme="minorEastAsia" w:eastAsiaTheme="minorEastAsia" w:hAnsiTheme="minorEastAsia"/>
          <w:sz w:val="23"/>
          <w:szCs w:val="23"/>
        </w:rPr>
      </w:pPr>
    </w:p>
    <w:p w:rsidR="00E63045" w:rsidRPr="00A6007A" w:rsidRDefault="00E63045" w:rsidP="0082656F">
      <w:pPr>
        <w:pStyle w:val="Default"/>
        <w:ind w:left="460" w:hangingChars="200" w:hanging="460"/>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t>（注）社会的養護を必要とする生徒等とは、申込時に以下の施設等に入所等している（生徒等が</w:t>
      </w:r>
      <w:r w:rsidRPr="00A6007A">
        <w:rPr>
          <w:rFonts w:asciiTheme="minorEastAsia" w:eastAsiaTheme="minorEastAsia" w:hAnsiTheme="minorEastAsia"/>
          <w:sz w:val="23"/>
          <w:szCs w:val="23"/>
        </w:rPr>
        <w:t>18</w:t>
      </w:r>
      <w:r w:rsidRPr="00A6007A">
        <w:rPr>
          <w:rFonts w:asciiTheme="minorEastAsia" w:eastAsiaTheme="minorEastAsia" w:hAnsiTheme="minorEastAsia" w:hint="eastAsia"/>
          <w:sz w:val="23"/>
          <w:szCs w:val="23"/>
        </w:rPr>
        <w:t>歳時点で入所等していた（又はしていることが見込まれる））生徒等をいう。</w:t>
      </w:r>
      <w:r w:rsidRPr="00A6007A">
        <w:rPr>
          <w:rFonts w:asciiTheme="minorEastAsia" w:eastAsiaTheme="minorEastAsia" w:hAnsiTheme="minorEastAsia"/>
          <w:sz w:val="23"/>
          <w:szCs w:val="23"/>
        </w:rPr>
        <w:t xml:space="preserve"> </w:t>
      </w:r>
    </w:p>
    <w:p w:rsidR="0082656F" w:rsidRPr="00A6007A" w:rsidRDefault="0082656F" w:rsidP="0082656F">
      <w:pPr>
        <w:pStyle w:val="Default"/>
        <w:ind w:firstLineChars="300" w:firstLine="690"/>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t xml:space="preserve">① </w:t>
      </w:r>
      <w:r w:rsidR="00E63045" w:rsidRPr="00A6007A">
        <w:rPr>
          <w:rFonts w:asciiTheme="minorEastAsia" w:eastAsiaTheme="minorEastAsia" w:hAnsiTheme="minorEastAsia" w:hint="eastAsia"/>
          <w:sz w:val="23"/>
          <w:szCs w:val="23"/>
        </w:rPr>
        <w:t>児童養護施設（児童福祉法（昭和</w:t>
      </w:r>
      <w:r w:rsidR="00E63045" w:rsidRPr="00A6007A">
        <w:rPr>
          <w:rFonts w:asciiTheme="minorEastAsia" w:eastAsiaTheme="minorEastAsia" w:hAnsiTheme="minorEastAsia"/>
          <w:sz w:val="23"/>
          <w:szCs w:val="23"/>
        </w:rPr>
        <w:t>22</w:t>
      </w:r>
      <w:r w:rsidR="00E63045" w:rsidRPr="00A6007A">
        <w:rPr>
          <w:rFonts w:asciiTheme="minorEastAsia" w:eastAsiaTheme="minorEastAsia" w:hAnsiTheme="minorEastAsia" w:hint="eastAsia"/>
          <w:sz w:val="23"/>
          <w:szCs w:val="23"/>
        </w:rPr>
        <w:t>年法律第</w:t>
      </w:r>
      <w:r w:rsidR="00E63045" w:rsidRPr="00A6007A">
        <w:rPr>
          <w:rFonts w:asciiTheme="minorEastAsia" w:eastAsiaTheme="minorEastAsia" w:hAnsiTheme="minorEastAsia"/>
          <w:sz w:val="23"/>
          <w:szCs w:val="23"/>
        </w:rPr>
        <w:t>164</w:t>
      </w:r>
      <w:r w:rsidR="00E63045" w:rsidRPr="00A6007A">
        <w:rPr>
          <w:rFonts w:asciiTheme="minorEastAsia" w:eastAsiaTheme="minorEastAsia" w:hAnsiTheme="minorEastAsia" w:hint="eastAsia"/>
          <w:sz w:val="23"/>
          <w:szCs w:val="23"/>
        </w:rPr>
        <w:t>号）第</w:t>
      </w:r>
      <w:r w:rsidR="00E63045" w:rsidRPr="00A6007A">
        <w:rPr>
          <w:rFonts w:asciiTheme="minorEastAsia" w:eastAsiaTheme="minorEastAsia" w:hAnsiTheme="minorEastAsia"/>
          <w:sz w:val="23"/>
          <w:szCs w:val="23"/>
        </w:rPr>
        <w:t>41</w:t>
      </w:r>
      <w:r w:rsidR="00E63045" w:rsidRPr="00A6007A">
        <w:rPr>
          <w:rFonts w:asciiTheme="minorEastAsia" w:eastAsiaTheme="minorEastAsia" w:hAnsiTheme="minorEastAsia" w:hint="eastAsia"/>
          <w:sz w:val="23"/>
          <w:szCs w:val="23"/>
        </w:rPr>
        <w:t>条に規定する施設）</w:t>
      </w:r>
    </w:p>
    <w:p w:rsidR="0082656F" w:rsidRPr="00A6007A" w:rsidRDefault="00E63045" w:rsidP="0082656F">
      <w:pPr>
        <w:pStyle w:val="Default"/>
        <w:numPr>
          <w:ilvl w:val="0"/>
          <w:numId w:val="2"/>
        </w:numPr>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t>児童心理治療施設（同法第</w:t>
      </w:r>
      <w:r w:rsidRPr="00A6007A">
        <w:rPr>
          <w:rFonts w:asciiTheme="minorEastAsia" w:eastAsiaTheme="minorEastAsia" w:hAnsiTheme="minorEastAsia"/>
          <w:sz w:val="23"/>
          <w:szCs w:val="23"/>
        </w:rPr>
        <w:t>43</w:t>
      </w:r>
      <w:r w:rsidRPr="00A6007A">
        <w:rPr>
          <w:rFonts w:asciiTheme="minorEastAsia" w:eastAsiaTheme="minorEastAsia" w:hAnsiTheme="minorEastAsia" w:hint="eastAsia"/>
          <w:sz w:val="23"/>
          <w:szCs w:val="23"/>
        </w:rPr>
        <w:t>条の２に規定する施設）</w:t>
      </w:r>
    </w:p>
    <w:p w:rsidR="00E63045" w:rsidRPr="00A6007A" w:rsidRDefault="00E63045" w:rsidP="0082656F">
      <w:pPr>
        <w:pStyle w:val="Default"/>
        <w:numPr>
          <w:ilvl w:val="0"/>
          <w:numId w:val="2"/>
        </w:numPr>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t>児童自立支援施設（同法第</w:t>
      </w:r>
      <w:r w:rsidRPr="00A6007A">
        <w:rPr>
          <w:rFonts w:asciiTheme="minorEastAsia" w:eastAsiaTheme="minorEastAsia" w:hAnsiTheme="minorEastAsia"/>
          <w:sz w:val="23"/>
          <w:szCs w:val="23"/>
        </w:rPr>
        <w:t>44</w:t>
      </w:r>
      <w:r w:rsidRPr="00A6007A">
        <w:rPr>
          <w:rFonts w:asciiTheme="minorEastAsia" w:eastAsiaTheme="minorEastAsia" w:hAnsiTheme="minorEastAsia" w:hint="eastAsia"/>
          <w:sz w:val="23"/>
          <w:szCs w:val="23"/>
        </w:rPr>
        <w:t>条に規定する施設）</w:t>
      </w:r>
      <w:r w:rsidRPr="00A6007A">
        <w:rPr>
          <w:rFonts w:asciiTheme="minorEastAsia" w:eastAsiaTheme="minorEastAsia" w:hAnsiTheme="minorEastAsia"/>
          <w:sz w:val="23"/>
          <w:szCs w:val="23"/>
        </w:rPr>
        <w:t xml:space="preserve"> </w:t>
      </w:r>
    </w:p>
    <w:p w:rsidR="0082656F" w:rsidRPr="00A6007A" w:rsidRDefault="00E63045" w:rsidP="0082656F">
      <w:pPr>
        <w:pStyle w:val="Default"/>
        <w:numPr>
          <w:ilvl w:val="0"/>
          <w:numId w:val="2"/>
        </w:numPr>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t>児童自立生活援助事業（自立援助ホーム）を営む者（同法第６条の３第１項に規定する事業を行う者）</w:t>
      </w:r>
    </w:p>
    <w:p w:rsidR="0082656F" w:rsidRPr="00A6007A" w:rsidRDefault="00E63045" w:rsidP="00E63045">
      <w:pPr>
        <w:pStyle w:val="Default"/>
        <w:numPr>
          <w:ilvl w:val="0"/>
          <w:numId w:val="2"/>
        </w:numPr>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t>小規模住居型児童養育事業（ファミリーホーム）を営む者（同法第６条の３第８項に規定する事業を行う者）</w:t>
      </w:r>
    </w:p>
    <w:p w:rsidR="00871DD5" w:rsidRPr="00A6007A" w:rsidRDefault="00E63045" w:rsidP="00E63045">
      <w:pPr>
        <w:pStyle w:val="Default"/>
        <w:numPr>
          <w:ilvl w:val="0"/>
          <w:numId w:val="2"/>
        </w:numPr>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t>里親（同法第６条の４に規定する者）</w:t>
      </w:r>
    </w:p>
    <w:p w:rsidR="00871DD5" w:rsidRPr="00A6007A" w:rsidRDefault="00871DD5" w:rsidP="00871DD5">
      <w:pPr>
        <w:pStyle w:val="Default"/>
        <w:rPr>
          <w:rFonts w:asciiTheme="minorEastAsia" w:eastAsiaTheme="minorEastAsia" w:hAnsiTheme="minorEastAsia"/>
          <w:sz w:val="23"/>
          <w:szCs w:val="23"/>
        </w:rPr>
      </w:pPr>
    </w:p>
    <w:p w:rsidR="00871DD5" w:rsidRPr="00A6007A" w:rsidRDefault="00871DD5" w:rsidP="00871DD5">
      <w:pPr>
        <w:pStyle w:val="Default"/>
        <w:rPr>
          <w:rFonts w:asciiTheme="minorEastAsia" w:eastAsiaTheme="minorEastAsia" w:hAnsiTheme="minorEastAsia"/>
          <w:sz w:val="23"/>
          <w:szCs w:val="23"/>
        </w:rPr>
      </w:pPr>
      <w:r w:rsidRPr="00A6007A">
        <w:rPr>
          <w:rFonts w:asciiTheme="minorEastAsia" w:eastAsiaTheme="minorEastAsia" w:hAnsiTheme="minorEastAsia" w:hint="eastAsia"/>
          <w:sz w:val="23"/>
          <w:szCs w:val="23"/>
        </w:rPr>
        <w:t>（補足）</w:t>
      </w:r>
    </w:p>
    <w:p w:rsidR="00871DD5" w:rsidRPr="00A6007A" w:rsidRDefault="00871DD5" w:rsidP="00871DD5">
      <w:pPr>
        <w:pStyle w:val="Default"/>
        <w:ind w:firstLineChars="100" w:firstLine="220"/>
        <w:rPr>
          <w:rFonts w:asciiTheme="minorEastAsia" w:eastAsiaTheme="minorEastAsia" w:hAnsiTheme="minorEastAsia"/>
          <w:sz w:val="23"/>
          <w:szCs w:val="23"/>
        </w:rPr>
      </w:pPr>
      <w:r w:rsidRPr="00A6007A">
        <w:rPr>
          <w:rFonts w:asciiTheme="minorEastAsia" w:eastAsiaTheme="minorEastAsia" w:hAnsiTheme="minorEastAsia" w:hint="eastAsia"/>
          <w:sz w:val="22"/>
        </w:rPr>
        <w:t>給付奨学生採用候補者選考委員会は、以下の者により構成する。</w:t>
      </w:r>
    </w:p>
    <w:p w:rsidR="00871DD5" w:rsidRPr="00A6007A" w:rsidRDefault="00871DD5" w:rsidP="00871DD5">
      <w:pPr>
        <w:rPr>
          <w:rFonts w:asciiTheme="minorEastAsia" w:hAnsiTheme="minorEastAsia"/>
          <w:sz w:val="22"/>
        </w:rPr>
      </w:pPr>
      <w:r w:rsidRPr="00A6007A">
        <w:rPr>
          <w:rFonts w:asciiTheme="minorEastAsia" w:hAnsiTheme="minorEastAsia" w:hint="eastAsia"/>
          <w:sz w:val="22"/>
        </w:rPr>
        <w:t xml:space="preserve">　　校長、副校長、教頭、進路指導主事、当該学年主任、その他校長が必要と認める者</w:t>
      </w:r>
    </w:p>
    <w:p w:rsidR="00782017" w:rsidRPr="00A6007A" w:rsidRDefault="00782017" w:rsidP="00845D8E">
      <w:pPr>
        <w:rPr>
          <w:rFonts w:asciiTheme="minorEastAsia" w:hAnsiTheme="minorEastAsia"/>
          <w:sz w:val="22"/>
        </w:rPr>
      </w:pPr>
    </w:p>
    <w:sectPr w:rsidR="00782017" w:rsidRPr="00A6007A" w:rsidSect="00A72B39">
      <w:pgSz w:w="11906" w:h="16838" w:code="9"/>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70D11"/>
    <w:multiLevelType w:val="hybridMultilevel"/>
    <w:tmpl w:val="44A84ABE"/>
    <w:lvl w:ilvl="0" w:tplc="C05ACEC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52C228B9"/>
    <w:multiLevelType w:val="hybridMultilevel"/>
    <w:tmpl w:val="03CC0688"/>
    <w:lvl w:ilvl="0" w:tplc="1AC09448">
      <w:start w:val="2"/>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045"/>
    <w:rsid w:val="00190DE5"/>
    <w:rsid w:val="00376659"/>
    <w:rsid w:val="003A5436"/>
    <w:rsid w:val="004A7AEF"/>
    <w:rsid w:val="004F1E1F"/>
    <w:rsid w:val="005C640C"/>
    <w:rsid w:val="00667DFE"/>
    <w:rsid w:val="00782017"/>
    <w:rsid w:val="0082656F"/>
    <w:rsid w:val="00845D8E"/>
    <w:rsid w:val="00852A49"/>
    <w:rsid w:val="00871DD5"/>
    <w:rsid w:val="008F4237"/>
    <w:rsid w:val="00A6007A"/>
    <w:rsid w:val="00A72B39"/>
    <w:rsid w:val="00AB59D8"/>
    <w:rsid w:val="00D549AD"/>
    <w:rsid w:val="00D907A3"/>
    <w:rsid w:val="00D95538"/>
    <w:rsid w:val="00E32A77"/>
    <w:rsid w:val="00E63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3045"/>
    <w:pPr>
      <w:widowControl w:val="0"/>
      <w:autoSpaceDE w:val="0"/>
      <w:autoSpaceDN w:val="0"/>
      <w:adjustRightInd w:val="0"/>
    </w:pPr>
    <w:rPr>
      <w:rFonts w:ascii="ＭＳ" w:eastAsia="ＭＳ" w:cs="ＭＳ"/>
      <w:color w:val="000000"/>
      <w:kern w:val="0"/>
      <w:sz w:val="24"/>
      <w:szCs w:val="24"/>
    </w:rPr>
  </w:style>
  <w:style w:type="paragraph" w:styleId="a3">
    <w:name w:val="Balloon Text"/>
    <w:basedOn w:val="a"/>
    <w:link w:val="a4"/>
    <w:uiPriority w:val="99"/>
    <w:semiHidden/>
    <w:unhideWhenUsed/>
    <w:rsid w:val="00871D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1DD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3045"/>
    <w:pPr>
      <w:widowControl w:val="0"/>
      <w:autoSpaceDE w:val="0"/>
      <w:autoSpaceDN w:val="0"/>
      <w:adjustRightInd w:val="0"/>
    </w:pPr>
    <w:rPr>
      <w:rFonts w:ascii="ＭＳ" w:eastAsia="ＭＳ" w:cs="ＭＳ"/>
      <w:color w:val="000000"/>
      <w:kern w:val="0"/>
      <w:sz w:val="24"/>
      <w:szCs w:val="24"/>
    </w:rPr>
  </w:style>
  <w:style w:type="paragraph" w:styleId="a3">
    <w:name w:val="Balloon Text"/>
    <w:basedOn w:val="a"/>
    <w:link w:val="a4"/>
    <w:uiPriority w:val="99"/>
    <w:semiHidden/>
    <w:unhideWhenUsed/>
    <w:rsid w:val="00871D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1D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富山県教育委員会</cp:lastModifiedBy>
  <cp:revision>4</cp:revision>
  <cp:lastPrinted>2017-05-29T05:21:00Z</cp:lastPrinted>
  <dcterms:created xsi:type="dcterms:W3CDTF">2017-06-05T01:11:00Z</dcterms:created>
  <dcterms:modified xsi:type="dcterms:W3CDTF">2017-06-05T05:15:00Z</dcterms:modified>
</cp:coreProperties>
</file>